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A6" w:rsidRDefault="00B21044" w:rsidP="00B21044">
      <w:pPr>
        <w:jc w:val="right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ضوابط وشروط القبول في كلية التربية الرياضية </w:t>
      </w:r>
      <w:r>
        <w:rPr>
          <w:sz w:val="44"/>
          <w:szCs w:val="44"/>
          <w:rtl/>
          <w:lang w:bidi="ar-IQ"/>
        </w:rPr>
        <w:t>–</w:t>
      </w:r>
      <w:r>
        <w:rPr>
          <w:rFonts w:hint="cs"/>
          <w:sz w:val="44"/>
          <w:szCs w:val="44"/>
          <w:rtl/>
          <w:lang w:bidi="ar-IQ"/>
        </w:rPr>
        <w:t xml:space="preserve"> جامعة بغداد للعام الدراسي 2013-2014 </w:t>
      </w:r>
    </w:p>
    <w:p w:rsidR="00B21044" w:rsidRDefault="00B21044" w:rsidP="00B21044">
      <w:pPr>
        <w:pStyle w:val="a3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عراقي الجنسية</w:t>
      </w:r>
      <w:r w:rsidR="00491678">
        <w:rPr>
          <w:rFonts w:hint="cs"/>
          <w:sz w:val="28"/>
          <w:szCs w:val="28"/>
          <w:rtl/>
          <w:lang w:bidi="ar-IQ"/>
        </w:rPr>
        <w:t>.</w:t>
      </w:r>
    </w:p>
    <w:p w:rsidR="00491678" w:rsidRDefault="00491678" w:rsidP="00491678">
      <w:pPr>
        <w:pStyle w:val="a3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ناجحا في الفحص الطبي الذي تجريه لجنة مختصة بذلك.</w:t>
      </w:r>
    </w:p>
    <w:p w:rsidR="00491678" w:rsidRDefault="00B21044" w:rsidP="00B21044">
      <w:pPr>
        <w:pStyle w:val="a3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متفرغا للدراسة فلا يجوز الجمع بين الوظيفة والدراسة</w:t>
      </w:r>
      <w:r w:rsidR="00491678">
        <w:rPr>
          <w:rFonts w:hint="cs"/>
          <w:sz w:val="28"/>
          <w:szCs w:val="28"/>
          <w:rtl/>
          <w:lang w:bidi="ar-IQ"/>
        </w:rPr>
        <w:t xml:space="preserve"> في الكليات الصباحية ويشمل ذلك منتسبي المؤسسات الحكومية ويشترط في استمرارهم بالدراسة الحصول على اجازة دراسية من دوائرهم.</w:t>
      </w:r>
    </w:p>
    <w:p w:rsidR="00491678" w:rsidRDefault="00491678" w:rsidP="00491678">
      <w:pPr>
        <w:pStyle w:val="a3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يسمح لخريجي الدراسة الاعدادية بفروعها العلمي والادبي والمهني للعام الدراسي السابق الذين لم يظهر لهم قبولا مركزيا التقديم للقبول وحسب الظوابط المدرجة.</w:t>
      </w:r>
    </w:p>
    <w:p w:rsidR="00491678" w:rsidRDefault="00491678" w:rsidP="00491678">
      <w:pPr>
        <w:pStyle w:val="a3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لايزيد عمر المتقدم عن (24) سنة وتحسب لغاية 1/10 من سنة التقديم</w:t>
      </w:r>
    </w:p>
    <w:p w:rsidR="00B21044" w:rsidRDefault="00491678" w:rsidP="00491678">
      <w:pPr>
        <w:pStyle w:val="a3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يخضع جميع الطلبة المتقدمين للاختبار للتنافس على القبول وفق المعيار التالي:</w:t>
      </w:r>
    </w:p>
    <w:p w:rsidR="00491678" w:rsidRDefault="00491678" w:rsidP="00491678">
      <w:pPr>
        <w:pStyle w:val="a3"/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70% من درجة التنافس من خلال مجموع الطالب في الدراسة الاعدادية</w:t>
      </w:r>
    </w:p>
    <w:p w:rsidR="00491678" w:rsidRDefault="00491678" w:rsidP="00491678">
      <w:pPr>
        <w:pStyle w:val="a3"/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30% من درجة التنافس من خلال الاختبار الذي تجريه الكلية</w:t>
      </w:r>
    </w:p>
    <w:p w:rsidR="00491678" w:rsidRDefault="00491678" w:rsidP="00491678">
      <w:pPr>
        <w:pStyle w:val="a3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يشترط في القبول نجاح الطالب في الاختبار الذي تجريه الكلية</w:t>
      </w:r>
    </w:p>
    <w:p w:rsidR="00491678" w:rsidRDefault="00491678" w:rsidP="00491678">
      <w:pPr>
        <w:pStyle w:val="a3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يشترط في القبول نجاح الطالب في المقابلة الشخصية التي تجريها لجنة مختصة من الكلية.</w:t>
      </w:r>
    </w:p>
    <w:p w:rsidR="00491678" w:rsidRDefault="00491678" w:rsidP="00491678">
      <w:pPr>
        <w:pStyle w:val="a3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حالة وجود تكرار لتقديم </w:t>
      </w:r>
      <w:r w:rsidR="006971D2">
        <w:rPr>
          <w:rFonts w:hint="cs"/>
          <w:sz w:val="28"/>
          <w:szCs w:val="28"/>
          <w:rtl/>
          <w:lang w:bidi="ar-IQ"/>
        </w:rPr>
        <w:t>الطالب لاكثر من كلية يلغى قبوله ضمن قناة القبول المباشر.</w:t>
      </w:r>
    </w:p>
    <w:p w:rsidR="006971D2" w:rsidRDefault="006971D2" w:rsidP="006971D2">
      <w:pPr>
        <w:pStyle w:val="a3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يحق لخريجي الدراسة الاعدادية بفروعها العلمي والادبي والمهني فقط التقديم وفقا لما ياتي</w:t>
      </w:r>
    </w:p>
    <w:p w:rsidR="006971D2" w:rsidRDefault="006971D2" w:rsidP="006971D2">
      <w:pPr>
        <w:pStyle w:val="a3"/>
        <w:numPr>
          <w:ilvl w:val="0"/>
          <w:numId w:val="4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الطلبة من خريجي الفرعيين العلمي والادبي (الصباحي والمسائي) على ان لايقل مجموعهم عن (420) درجة أي بواقع معدل 60%</w:t>
      </w:r>
    </w:p>
    <w:p w:rsidR="006971D2" w:rsidRDefault="006971D2" w:rsidP="006971D2">
      <w:pPr>
        <w:pStyle w:val="a3"/>
        <w:numPr>
          <w:ilvl w:val="0"/>
          <w:numId w:val="4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الطلبة من خريجي الاعداديات المهنية (الصباحي والمسائي) على ان لايقل مجموعه</w:t>
      </w:r>
      <w:r w:rsidR="00557F63">
        <w:rPr>
          <w:rFonts w:hint="cs"/>
          <w:sz w:val="28"/>
          <w:szCs w:val="28"/>
          <w:rtl/>
          <w:lang w:bidi="ar-IQ"/>
        </w:rPr>
        <w:t>م</w:t>
      </w:r>
      <w:r>
        <w:rPr>
          <w:rFonts w:hint="cs"/>
          <w:sz w:val="28"/>
          <w:szCs w:val="28"/>
          <w:rtl/>
          <w:lang w:bidi="ar-IQ"/>
        </w:rPr>
        <w:t xml:space="preserve"> عن (520) درجة أي بواقع معدل 65%</w:t>
      </w:r>
    </w:p>
    <w:p w:rsidR="006971D2" w:rsidRDefault="006971D2" w:rsidP="006971D2">
      <w:pPr>
        <w:pStyle w:val="a3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قبول مرشحي اللجنة الاولمبية:</w:t>
      </w:r>
    </w:p>
    <w:p w:rsidR="006971D2" w:rsidRDefault="006971D2" w:rsidP="006971D2">
      <w:pPr>
        <w:pStyle w:val="a3"/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يكون الطالب حائزا على معدل (50%) من خريجي ا</w:t>
      </w:r>
      <w:r w:rsidR="00557F63">
        <w:rPr>
          <w:rFonts w:hint="cs"/>
          <w:sz w:val="28"/>
          <w:szCs w:val="28"/>
          <w:rtl/>
          <w:lang w:bidi="ar-IQ"/>
        </w:rPr>
        <w:t>لفرع العلمي والادبي والمهني فيم</w:t>
      </w:r>
      <w:r>
        <w:rPr>
          <w:rFonts w:hint="cs"/>
          <w:sz w:val="28"/>
          <w:szCs w:val="28"/>
          <w:rtl/>
          <w:lang w:bidi="ar-IQ"/>
        </w:rPr>
        <w:t>ن تتوفر فيهم احدى الشروط التالية:</w:t>
      </w:r>
    </w:p>
    <w:p w:rsidR="006971D2" w:rsidRDefault="006971D2" w:rsidP="006971D2">
      <w:pPr>
        <w:pStyle w:val="a3"/>
        <w:numPr>
          <w:ilvl w:val="0"/>
          <w:numId w:val="5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اللاعبون المشاركون في احدى فعاليات الدورة الاولمبية</w:t>
      </w:r>
    </w:p>
    <w:p w:rsidR="006971D2" w:rsidRDefault="006971D2" w:rsidP="006971D2">
      <w:pPr>
        <w:pStyle w:val="a3"/>
        <w:numPr>
          <w:ilvl w:val="0"/>
          <w:numId w:val="5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اللاعبون الحائزون على المركز الاول وحتى المركز السادس في احدى البطولات الدولية المعتمدة لدى الاتحاد الدولي للعبة.</w:t>
      </w:r>
    </w:p>
    <w:p w:rsidR="006971D2" w:rsidRDefault="006971D2" w:rsidP="006971D2">
      <w:pPr>
        <w:pStyle w:val="a3"/>
        <w:numPr>
          <w:ilvl w:val="0"/>
          <w:numId w:val="5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اللاعبون الحائزون على المركز الاول وحتى المركز السادس في احدى البطولات الاسيوية المعتمدة لدى الاتحاد الاسيوي للعبة.</w:t>
      </w:r>
    </w:p>
    <w:p w:rsidR="006971D2" w:rsidRDefault="006971D2" w:rsidP="006971D2">
      <w:pPr>
        <w:pStyle w:val="a3"/>
        <w:numPr>
          <w:ilvl w:val="0"/>
          <w:numId w:val="5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اللاعبون الحائزون على المركز الاول وحتى المركز الثالث في احدى البطولات العربية المعتمدة لدى الاتحاد العربي للعبة.</w:t>
      </w:r>
    </w:p>
    <w:p w:rsidR="006971D2" w:rsidRDefault="006971D2" w:rsidP="006971D2">
      <w:pPr>
        <w:pStyle w:val="a3"/>
        <w:numPr>
          <w:ilvl w:val="0"/>
          <w:numId w:val="5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اللاعبون الحائزون على المركز الاول او الثاني او الثالث في بطولة عراقية على مستوى العراق او بطولة الجمهورية التي تقام باشراف الاتحاد المركزي للعبة بالنسبة للالعاب الفردية للموسمين الاخيرين.</w:t>
      </w:r>
    </w:p>
    <w:p w:rsidR="006971D2" w:rsidRDefault="006971D2" w:rsidP="006971D2">
      <w:pPr>
        <w:pStyle w:val="a3"/>
        <w:numPr>
          <w:ilvl w:val="0"/>
          <w:numId w:val="5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اللاعبون الذين حصلت فرقهم على المركز الاول او الثاني او الثالث في بطولة عراقية على مستوى العراق او بطولة الجمهورية التي تقام باشراف الاتحاد المر</w:t>
      </w:r>
      <w:r w:rsidR="00557F63">
        <w:rPr>
          <w:rFonts w:hint="cs"/>
          <w:sz w:val="28"/>
          <w:szCs w:val="28"/>
          <w:rtl/>
          <w:lang w:bidi="ar-IQ"/>
        </w:rPr>
        <w:t xml:space="preserve">كزي للعبة بالنسبة للالعاب الفرقية </w:t>
      </w:r>
      <w:r>
        <w:rPr>
          <w:rFonts w:hint="cs"/>
          <w:sz w:val="28"/>
          <w:szCs w:val="28"/>
          <w:rtl/>
          <w:lang w:bidi="ar-IQ"/>
        </w:rPr>
        <w:t xml:space="preserve"> للموسمين الاخيرين</w:t>
      </w:r>
    </w:p>
    <w:p w:rsidR="00557F63" w:rsidRDefault="00557F63" w:rsidP="00557F63">
      <w:pPr>
        <w:pStyle w:val="a3"/>
        <w:numPr>
          <w:ilvl w:val="0"/>
          <w:numId w:val="5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الحائز على المرتبة الاولى في الدورات المدرسية على مستوى العراق مؤيدة بكتاب رسمي من مديريات التربية في بغداد او المحافظات ومصدقة من وزارة التربية.</w:t>
      </w:r>
    </w:p>
    <w:p w:rsidR="00557F63" w:rsidRDefault="00557F63" w:rsidP="00557F63">
      <w:pPr>
        <w:pStyle w:val="a3"/>
        <w:numPr>
          <w:ilvl w:val="0"/>
          <w:numId w:val="5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يثبت ذلك بكتب رسمية من اللجنة الاولمبية الوطنية العراقية(الامانة العامة) عدا الفقرة الخاصة بالدورات المدرسية ويتم تدقيق صحة اصدار هذه الكتب من قبل الكلية.</w:t>
      </w:r>
    </w:p>
    <w:p w:rsidR="00557F63" w:rsidRDefault="00557F63" w:rsidP="00557F63">
      <w:pPr>
        <w:pStyle w:val="a3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تكون نسبة القبول في الكلية وفق خطة القبول وكما يلي:</w:t>
      </w:r>
    </w:p>
    <w:p w:rsidR="00557F63" w:rsidRDefault="00557F63" w:rsidP="00557F63">
      <w:pPr>
        <w:pStyle w:val="a3"/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50% من الفرع العلمي</w:t>
      </w:r>
    </w:p>
    <w:p w:rsidR="00557F63" w:rsidRDefault="00557F63" w:rsidP="00557F63">
      <w:pPr>
        <w:pStyle w:val="a3"/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40% من الفرع الادبي</w:t>
      </w:r>
    </w:p>
    <w:p w:rsidR="00557F63" w:rsidRDefault="00557F63" w:rsidP="00557F63">
      <w:pPr>
        <w:pStyle w:val="a3"/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5% من الفرع المهني</w:t>
      </w:r>
    </w:p>
    <w:p w:rsidR="00557F63" w:rsidRDefault="00557F63" w:rsidP="00557F63">
      <w:pPr>
        <w:pStyle w:val="a3"/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5% لمرشحي اللجنة الاولمبية الذين تنطبق عليهم الشروط في الفقرة (11)</w:t>
      </w:r>
    </w:p>
    <w:p w:rsidR="00557F63" w:rsidRDefault="00557F63" w:rsidP="00557F63">
      <w:pPr>
        <w:pStyle w:val="a3"/>
        <w:bidi/>
        <w:jc w:val="both"/>
        <w:rPr>
          <w:sz w:val="28"/>
          <w:szCs w:val="28"/>
          <w:rtl/>
          <w:lang w:bidi="ar-IQ"/>
        </w:rPr>
      </w:pPr>
    </w:p>
    <w:p w:rsidR="00557F63" w:rsidRDefault="00557F63" w:rsidP="00557F63">
      <w:pPr>
        <w:pStyle w:val="a3"/>
        <w:bidi/>
        <w:jc w:val="both"/>
        <w:rPr>
          <w:sz w:val="28"/>
          <w:szCs w:val="28"/>
          <w:rtl/>
          <w:lang w:bidi="ar-IQ"/>
        </w:rPr>
      </w:pPr>
      <w:r w:rsidRPr="00557F63">
        <w:rPr>
          <w:rFonts w:hint="cs"/>
          <w:b/>
          <w:bCs/>
          <w:sz w:val="28"/>
          <w:szCs w:val="28"/>
          <w:u w:val="single"/>
          <w:rtl/>
          <w:lang w:bidi="ar-IQ"/>
        </w:rPr>
        <w:t>مواعيد هامة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:</w:t>
      </w:r>
    </w:p>
    <w:p w:rsidR="00557F63" w:rsidRDefault="00557F63" w:rsidP="00557F63">
      <w:pPr>
        <w:pStyle w:val="a3"/>
        <w:bidi/>
        <w:ind w:left="108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موعد بدأ توزيع استمارات القبول هو يوم الاحد 21/7/2013</w:t>
      </w:r>
    </w:p>
    <w:p w:rsidR="00557F63" w:rsidRDefault="00557F63" w:rsidP="00557F63">
      <w:pPr>
        <w:pStyle w:val="a3"/>
        <w:bidi/>
        <w:ind w:left="108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موعد استلام استمارات القبول بعد اكمالها </w:t>
      </w:r>
      <w:r w:rsidR="00300EFF">
        <w:rPr>
          <w:rFonts w:hint="cs"/>
          <w:sz w:val="28"/>
          <w:szCs w:val="28"/>
          <w:rtl/>
          <w:lang w:bidi="ar-IQ"/>
        </w:rPr>
        <w:t xml:space="preserve">من قبل الطالب </w:t>
      </w:r>
      <w:r>
        <w:rPr>
          <w:rFonts w:hint="cs"/>
          <w:sz w:val="28"/>
          <w:szCs w:val="28"/>
          <w:rtl/>
          <w:lang w:bidi="ar-IQ"/>
        </w:rPr>
        <w:t>هو يومي الاحد والخميس من كل اسبوع وابتداءا من يوم الاحد 28/7/2013</w:t>
      </w:r>
    </w:p>
    <w:p w:rsidR="00557F63" w:rsidRDefault="00557F63" w:rsidP="00557F63">
      <w:pPr>
        <w:pStyle w:val="a3"/>
        <w:bidi/>
        <w:ind w:left="108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موعد بدأ الاختبارات </w:t>
      </w:r>
      <w:r w:rsidR="00300EFF">
        <w:rPr>
          <w:rFonts w:hint="cs"/>
          <w:sz w:val="28"/>
          <w:szCs w:val="28"/>
          <w:rtl/>
          <w:lang w:bidi="ar-IQ"/>
        </w:rPr>
        <w:t xml:space="preserve">والمقابلة الشخصية </w:t>
      </w:r>
      <w:r>
        <w:rPr>
          <w:rFonts w:hint="cs"/>
          <w:sz w:val="28"/>
          <w:szCs w:val="28"/>
          <w:rtl/>
          <w:lang w:bidi="ar-IQ"/>
        </w:rPr>
        <w:t>هو يوم الاحد 18/8/2013</w:t>
      </w:r>
    </w:p>
    <w:p w:rsidR="00C32F74" w:rsidRDefault="00C32F74" w:rsidP="00C32F74">
      <w:pPr>
        <w:pStyle w:val="a3"/>
        <w:bidi/>
        <w:ind w:left="108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استلام استمارة التقديم يكون من فرع الالعاب الفردية ويعاد تسليمها الى قسم التسجيل</w:t>
      </w:r>
    </w:p>
    <w:p w:rsidR="006828DC" w:rsidRDefault="006828DC" w:rsidP="006828DC">
      <w:pPr>
        <w:pStyle w:val="a3"/>
        <w:bidi/>
        <w:ind w:left="1080"/>
        <w:jc w:val="both"/>
        <w:rPr>
          <w:sz w:val="28"/>
          <w:szCs w:val="28"/>
          <w:rtl/>
          <w:lang w:bidi="ar-IQ"/>
        </w:rPr>
      </w:pPr>
    </w:p>
    <w:p w:rsidR="006828DC" w:rsidRDefault="006828DC" w:rsidP="006828DC">
      <w:pPr>
        <w:pStyle w:val="a3"/>
        <w:bidi/>
        <w:ind w:left="1080"/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6828D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المستمسكات المطلوبة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:rsidR="006828DC" w:rsidRDefault="006828DC" w:rsidP="006828DC">
      <w:pPr>
        <w:pStyle w:val="a3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نسخة مصورة من شهادة الجنسية العراقية للطالب والاب والام (ملونة)</w:t>
      </w:r>
    </w:p>
    <w:p w:rsidR="006828DC" w:rsidRDefault="006828DC" w:rsidP="006828DC">
      <w:pPr>
        <w:pStyle w:val="a3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نسخة مصورة من هوية الاحوال المدنية للطالب والاب والام (ملونة)</w:t>
      </w:r>
    </w:p>
    <w:p w:rsidR="006828DC" w:rsidRDefault="006828DC" w:rsidP="006828DC">
      <w:pPr>
        <w:pStyle w:val="a3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نسخة مصورة من بطاقة السكن (ملونة)</w:t>
      </w:r>
    </w:p>
    <w:p w:rsidR="006828DC" w:rsidRDefault="006828DC" w:rsidP="006828DC">
      <w:pPr>
        <w:pStyle w:val="a3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نسخة مصورة من هوية المشاركة في الامتحانات العامة للطالب (ملونة)</w:t>
      </w:r>
    </w:p>
    <w:p w:rsidR="006828DC" w:rsidRDefault="006828DC" w:rsidP="006828DC">
      <w:pPr>
        <w:pStyle w:val="a3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صور شخصية عدد(4)</w:t>
      </w:r>
    </w:p>
    <w:p w:rsidR="006828DC" w:rsidRPr="006828DC" w:rsidRDefault="006828DC" w:rsidP="006828DC">
      <w:pPr>
        <w:pStyle w:val="a3"/>
        <w:numPr>
          <w:ilvl w:val="0"/>
          <w:numId w:val="6"/>
        </w:num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بالنسبة لمرشحي اللجنة الاولمبية كتاب رسمي من الامانة العامة للجنة الاولمبية العراقية</w:t>
      </w:r>
    </w:p>
    <w:sectPr w:rsidR="006828DC" w:rsidRPr="006828DC" w:rsidSect="00F4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2A4"/>
    <w:multiLevelType w:val="hybridMultilevel"/>
    <w:tmpl w:val="742E99D6"/>
    <w:lvl w:ilvl="0" w:tplc="E7A2B31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B559D4"/>
    <w:multiLevelType w:val="hybridMultilevel"/>
    <w:tmpl w:val="3586D3E0"/>
    <w:lvl w:ilvl="0" w:tplc="3716C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33D6A"/>
    <w:multiLevelType w:val="hybridMultilevel"/>
    <w:tmpl w:val="CFC8AF3C"/>
    <w:lvl w:ilvl="0" w:tplc="62664030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897630"/>
    <w:multiLevelType w:val="hybridMultilevel"/>
    <w:tmpl w:val="BEAC6F4E"/>
    <w:lvl w:ilvl="0" w:tplc="9E187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F7F40"/>
    <w:multiLevelType w:val="hybridMultilevel"/>
    <w:tmpl w:val="C520FA5A"/>
    <w:lvl w:ilvl="0" w:tplc="9FEA5B8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4B3BA3"/>
    <w:multiLevelType w:val="hybridMultilevel"/>
    <w:tmpl w:val="7B70172A"/>
    <w:lvl w:ilvl="0" w:tplc="A2284A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B21044"/>
    <w:rsid w:val="002C5823"/>
    <w:rsid w:val="00300EFF"/>
    <w:rsid w:val="00491678"/>
    <w:rsid w:val="00557F63"/>
    <w:rsid w:val="006828DC"/>
    <w:rsid w:val="006971D2"/>
    <w:rsid w:val="006A7B1E"/>
    <w:rsid w:val="00B21044"/>
    <w:rsid w:val="00C32F74"/>
    <w:rsid w:val="00F4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Chalang</dc:creator>
  <cp:lastModifiedBy>Chalang</cp:lastModifiedBy>
  <cp:revision>7</cp:revision>
  <dcterms:created xsi:type="dcterms:W3CDTF">2013-07-18T12:52:00Z</dcterms:created>
  <dcterms:modified xsi:type="dcterms:W3CDTF">2013-07-19T15:04:00Z</dcterms:modified>
</cp:coreProperties>
</file>